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9BF" w:rsidRDefault="003569BF" w:rsidP="003569BF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bookmarkStart w:id="0" w:name="_GoBack"/>
      <w:r>
        <w:rPr>
          <w:color w:val="002A80"/>
          <w:sz w:val="34"/>
          <w:szCs w:val="34"/>
        </w:rPr>
        <w:t>Por que as mulheres estão se voltando para oIslã</w:t>
      </w:r>
    </w:p>
    <w:p w:rsidR="003569BF" w:rsidRDefault="003569BF" w:rsidP="003569B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</w:p>
    <w:p w:rsidR="003569BF" w:rsidRDefault="003569BF" w:rsidP="003569B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</w:p>
    <w:p w:rsidR="003569BF" w:rsidRDefault="003569BF" w:rsidP="003569B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O status das mulheres em sociedade não é um assunto novo ou algo totalmente definido e, quando o Islã é mencionado, o termo “mulheres muçulmanas” incita para muitos imagens de mães exaustas acorrentadas ao fogão, “vítimas” silenciadas em uma vida de doutrinação, loucas para ser ocidentalizadas e assim por diante. Outros falarão longamente para explicar </w:t>
      </w:r>
      <w:proofErr w:type="gramStart"/>
      <w:r>
        <w:rPr>
          <w:color w:val="000000"/>
          <w:sz w:val="26"/>
          <w:szCs w:val="26"/>
        </w:rPr>
        <w:t>como</w:t>
      </w:r>
      <w:proofErr w:type="gramEnd"/>
      <w:r>
        <w:rPr>
          <w:color w:val="000000"/>
          <w:sz w:val="26"/>
          <w:szCs w:val="26"/>
        </w:rPr>
        <w:t xml:space="preserve"> o hijab (véu islâmico) é um obstáculo, embotando a mente, e comentam que as convertidas sofreram lavagem cerebral, são estúpidas ou traidoras de seu sexo.  Rejeito essas acusações e apresento a elas a seguinte pergunta: por que tantas mulheres que nasceram e cresceram nas chamadas sociedades “civilizadas” da Europa e América estão dispostas a rejeitar sua “liberdade” e “independência” para abraçar uma religião que supostamente as oprime e amplamente considerada prejudicial a elas?</w:t>
      </w:r>
    </w:p>
    <w:p w:rsidR="003569BF" w:rsidRDefault="003569BF" w:rsidP="003569B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Como uma cristã convertida ao Islã, só posso apresentar minha experiência pessoal e as razões para rejeitar a “liberdade” que as mulheres alegam ter nessa sociedade em favor da única religião que verdadeiramente libera as mulheres, dando-nos um status e posição que é completamente único quando comparado com o de contrapartes não muçulmanas.</w:t>
      </w:r>
    </w:p>
    <w:p w:rsidR="003569BF" w:rsidRDefault="003569BF" w:rsidP="003569B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Antes de vir para o Islã, tinha fortes tendências feministas e reconhecia que no que se referia às mulheres, havia muita agitação em andamento, </w:t>
      </w:r>
      <w:proofErr w:type="gramStart"/>
      <w:r>
        <w:rPr>
          <w:color w:val="000000"/>
          <w:sz w:val="26"/>
          <w:szCs w:val="26"/>
        </w:rPr>
        <w:t>sem</w:t>
      </w:r>
      <w:proofErr w:type="gramEnd"/>
      <w:r>
        <w:rPr>
          <w:color w:val="000000"/>
          <w:sz w:val="26"/>
          <w:szCs w:val="26"/>
        </w:rPr>
        <w:t xml:space="preserve"> ser capaz de colocá-las no mapa social.  O problema era contínuo: novas “questões femininas” sendo levantadas </w:t>
      </w:r>
      <w:proofErr w:type="gramStart"/>
      <w:r>
        <w:rPr>
          <w:color w:val="000000"/>
          <w:sz w:val="26"/>
          <w:szCs w:val="26"/>
        </w:rPr>
        <w:t>sem</w:t>
      </w:r>
      <w:proofErr w:type="gramEnd"/>
      <w:r>
        <w:rPr>
          <w:color w:val="000000"/>
          <w:sz w:val="26"/>
          <w:szCs w:val="26"/>
        </w:rPr>
        <w:t xml:space="preserve"> que as anteriores fossem satisfatoriamente resolvidas.  </w:t>
      </w:r>
      <w:proofErr w:type="gramStart"/>
      <w:r>
        <w:rPr>
          <w:color w:val="000000"/>
          <w:sz w:val="26"/>
          <w:szCs w:val="26"/>
        </w:rPr>
        <w:t>Como muitas mulheres que compartilhavam meu histórico acusavam o Islã de ser uma religião sexista, discriminatória, opressora e que dava aos homens os maiores privilégios.</w:t>
      </w:r>
      <w:proofErr w:type="gramEnd"/>
      <w:r>
        <w:rPr>
          <w:color w:val="000000"/>
          <w:sz w:val="26"/>
          <w:szCs w:val="26"/>
        </w:rPr>
        <w:t>  Tudo isso vindo de uma pessoa que nem conhecia o Islã, que tinha sido cegada pela ignorância e aceitado essa definição deliberadamente distorcida do Islã.</w:t>
      </w:r>
    </w:p>
    <w:p w:rsidR="003569BF" w:rsidRDefault="003569BF" w:rsidP="003569B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Entretanto, apesar de minhas críticas ao Islã, interiormente não estava satisfeita com minha própria condição </w:t>
      </w:r>
      <w:proofErr w:type="gramStart"/>
      <w:r>
        <w:rPr>
          <w:color w:val="000000"/>
          <w:sz w:val="26"/>
          <w:szCs w:val="26"/>
        </w:rPr>
        <w:t>como</w:t>
      </w:r>
      <w:proofErr w:type="gramEnd"/>
      <w:r>
        <w:rPr>
          <w:color w:val="000000"/>
          <w:sz w:val="26"/>
          <w:szCs w:val="26"/>
        </w:rPr>
        <w:t xml:space="preserve"> mulher nessa sociedade.  Parecia que a sociedade definia termos </w:t>
      </w:r>
      <w:proofErr w:type="gramStart"/>
      <w:r>
        <w:rPr>
          <w:color w:val="000000"/>
          <w:sz w:val="26"/>
          <w:szCs w:val="26"/>
        </w:rPr>
        <w:t>como</w:t>
      </w:r>
      <w:proofErr w:type="gramEnd"/>
      <w:r>
        <w:rPr>
          <w:color w:val="000000"/>
          <w:sz w:val="26"/>
          <w:szCs w:val="26"/>
        </w:rPr>
        <w:t xml:space="preserve"> “liberdade” e então essas definições eram aceitas pelas mulheres sem que tentássemos questioná-las ou desafiá-las.  Havia claramente uma grande contradição entre o que era dito às mulheres e o que de fato acontecia </w:t>
      </w:r>
      <w:proofErr w:type="gramStart"/>
      <w:r>
        <w:rPr>
          <w:color w:val="000000"/>
          <w:sz w:val="26"/>
          <w:szCs w:val="26"/>
        </w:rPr>
        <w:t>na</w:t>
      </w:r>
      <w:proofErr w:type="gramEnd"/>
      <w:r>
        <w:rPr>
          <w:color w:val="000000"/>
          <w:sz w:val="26"/>
          <w:szCs w:val="26"/>
        </w:rPr>
        <w:t xml:space="preserve"> prática.</w:t>
      </w:r>
    </w:p>
    <w:p w:rsidR="003569BF" w:rsidRDefault="003569BF" w:rsidP="003569B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Quando mais ponderava, maior o vazio que sentia dentro de mim.</w:t>
      </w:r>
      <w:proofErr w:type="gramEnd"/>
      <w:r>
        <w:rPr>
          <w:color w:val="000000"/>
          <w:sz w:val="26"/>
          <w:szCs w:val="26"/>
        </w:rPr>
        <w:t xml:space="preserve">  Lentamente comecei a atingir um estágio em que minha insatisfação com minha condição </w:t>
      </w:r>
      <w:proofErr w:type="gramStart"/>
      <w:r>
        <w:rPr>
          <w:color w:val="000000"/>
          <w:sz w:val="26"/>
          <w:szCs w:val="26"/>
        </w:rPr>
        <w:t>como</w:t>
      </w:r>
      <w:proofErr w:type="gramEnd"/>
      <w:r>
        <w:rPr>
          <w:color w:val="000000"/>
          <w:sz w:val="26"/>
          <w:szCs w:val="26"/>
        </w:rPr>
        <w:t xml:space="preserve"> mulher nessa sociedade era realmente um reflexo de minha insatisfação </w:t>
      </w:r>
      <w:r>
        <w:rPr>
          <w:color w:val="000000"/>
          <w:sz w:val="26"/>
          <w:szCs w:val="26"/>
        </w:rPr>
        <w:lastRenderedPageBreak/>
        <w:t xml:space="preserve">maior com a sociedade em si.  Tudo parecia estar se degenerando, apesar das alegações de que os anos 1990 estavam sendo a década do sucesso e prosperidade.  Algo vital parecia estar faltando </w:t>
      </w:r>
      <w:proofErr w:type="gramStart"/>
      <w:r>
        <w:rPr>
          <w:color w:val="000000"/>
          <w:sz w:val="26"/>
          <w:szCs w:val="26"/>
        </w:rPr>
        <w:t>na</w:t>
      </w:r>
      <w:proofErr w:type="gramEnd"/>
      <w:r>
        <w:rPr>
          <w:color w:val="000000"/>
          <w:sz w:val="26"/>
          <w:szCs w:val="26"/>
        </w:rPr>
        <w:t xml:space="preserve"> minha vida e nada preenchia esse vácuo.  Ser cristã não fazia nada por mim e comecei a questionar a validade de só me lembrar de Deus uma vez por semana - </w:t>
      </w:r>
      <w:proofErr w:type="gramStart"/>
      <w:r>
        <w:rPr>
          <w:color w:val="000000"/>
          <w:sz w:val="26"/>
          <w:szCs w:val="26"/>
        </w:rPr>
        <w:t>domingos</w:t>
      </w:r>
      <w:proofErr w:type="gramEnd"/>
      <w:r>
        <w:rPr>
          <w:color w:val="000000"/>
          <w:sz w:val="26"/>
          <w:szCs w:val="26"/>
        </w:rPr>
        <w:t xml:space="preserve">! </w:t>
      </w:r>
      <w:proofErr w:type="gramStart"/>
      <w:r>
        <w:rPr>
          <w:color w:val="000000"/>
          <w:sz w:val="26"/>
          <w:szCs w:val="26"/>
        </w:rPr>
        <w:t>Como muitos outros cristãos, fiquei desiludida com a hipocrisia da Igreja e estava cada vez mais infeliz com o conceito da Trindade e da divinização de Jesus.</w:t>
      </w:r>
      <w:proofErr w:type="gramEnd"/>
      <w:r>
        <w:rPr>
          <w:color w:val="000000"/>
          <w:sz w:val="26"/>
          <w:szCs w:val="26"/>
        </w:rPr>
        <w:t xml:space="preserve">  Por fim, comecei </w:t>
      </w:r>
      <w:proofErr w:type="gramStart"/>
      <w:r>
        <w:rPr>
          <w:color w:val="000000"/>
          <w:sz w:val="26"/>
          <w:szCs w:val="26"/>
        </w:rPr>
        <w:t>a</w:t>
      </w:r>
      <w:proofErr w:type="gramEnd"/>
      <w:r>
        <w:rPr>
          <w:color w:val="000000"/>
          <w:sz w:val="26"/>
          <w:szCs w:val="26"/>
        </w:rPr>
        <w:t xml:space="preserve"> analisar o Islã.  </w:t>
      </w:r>
      <w:proofErr w:type="gramStart"/>
      <w:r>
        <w:rPr>
          <w:color w:val="000000"/>
          <w:sz w:val="26"/>
          <w:szCs w:val="26"/>
        </w:rPr>
        <w:t>A princípio só estava interessada em analisar as questões que lidavam especificamente com as mulheres.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gramStart"/>
      <w:r>
        <w:rPr>
          <w:color w:val="000000"/>
          <w:sz w:val="26"/>
          <w:szCs w:val="26"/>
        </w:rPr>
        <w:t>Estava surpresa.</w:t>
      </w:r>
      <w:proofErr w:type="gramEnd"/>
      <w:r>
        <w:rPr>
          <w:color w:val="000000"/>
          <w:sz w:val="26"/>
          <w:szCs w:val="26"/>
        </w:rPr>
        <w:t xml:space="preserve">  O que li e aprendi me ensinou muito sobre mim mesma </w:t>
      </w:r>
      <w:proofErr w:type="gramStart"/>
      <w:r>
        <w:rPr>
          <w:color w:val="000000"/>
          <w:sz w:val="26"/>
          <w:szCs w:val="26"/>
        </w:rPr>
        <w:t>como</w:t>
      </w:r>
      <w:proofErr w:type="gramEnd"/>
      <w:r>
        <w:rPr>
          <w:color w:val="000000"/>
          <w:sz w:val="26"/>
          <w:szCs w:val="26"/>
        </w:rPr>
        <w:t xml:space="preserve"> mulher e também sobre onde reside a real opressão às mulheres: em todo sistema e modo de vida fora do Islã.  As muçulmanas tiveram seus direitos em todos os aspectos da religião com definições </w:t>
      </w:r>
      <w:proofErr w:type="gramStart"/>
      <w:r>
        <w:rPr>
          <w:color w:val="000000"/>
          <w:sz w:val="26"/>
          <w:szCs w:val="26"/>
        </w:rPr>
        <w:t>claras</w:t>
      </w:r>
      <w:proofErr w:type="gramEnd"/>
      <w:r>
        <w:rPr>
          <w:color w:val="000000"/>
          <w:sz w:val="26"/>
          <w:szCs w:val="26"/>
        </w:rPr>
        <w:t xml:space="preserve"> de seu papel na sociedade - como os homens tiveram - sem nenhuma injustiça contra nenhum lado.  Como Allah diz:</w:t>
      </w:r>
    </w:p>
    <w:p w:rsidR="003569BF" w:rsidRDefault="003569BF" w:rsidP="003569BF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“E quem faz boas obras, seja homem ou mulher, e tem fé, esses entrarão no Paraíso, e não sofrerão injustiça, a mínima que seja.”</w:t>
      </w:r>
      <w:proofErr w:type="gramEnd"/>
      <w:r>
        <w:rPr>
          <w:b/>
          <w:bCs/>
          <w:color w:val="000000"/>
          <w:sz w:val="26"/>
          <w:szCs w:val="26"/>
        </w:rPr>
        <w:t xml:space="preserve"> (Alcorão 4:124)</w:t>
      </w:r>
    </w:p>
    <w:p w:rsidR="003569BF" w:rsidRDefault="003569BF" w:rsidP="003569B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Então, tendo corrigido minhas concepções errôneas sobre o verdadeiro status das mulheres no Islã, estava agora olhando adiante.</w:t>
      </w:r>
      <w:proofErr w:type="gramEnd"/>
      <w:r>
        <w:rPr>
          <w:color w:val="000000"/>
          <w:sz w:val="26"/>
          <w:szCs w:val="26"/>
        </w:rPr>
        <w:t> </w:t>
      </w:r>
      <w:r>
        <w:rPr>
          <w:rStyle w:val="apple-converted-space"/>
          <w:color w:val="000000"/>
          <w:sz w:val="26"/>
          <w:szCs w:val="26"/>
        </w:rPr>
        <w:t> </w:t>
      </w:r>
      <w:proofErr w:type="gramStart"/>
      <w:r>
        <w:rPr>
          <w:color w:val="000000"/>
          <w:sz w:val="26"/>
          <w:szCs w:val="26"/>
        </w:rPr>
        <w:t>Queria encontrar aquela coisa que preencheria o vácuo em minha vida.</w:t>
      </w:r>
      <w:proofErr w:type="gramEnd"/>
      <w:r>
        <w:rPr>
          <w:color w:val="000000"/>
          <w:sz w:val="26"/>
          <w:szCs w:val="26"/>
        </w:rPr>
        <w:t xml:space="preserve">  Minha atenção estava voltada para as crenças e práticas do Islã.  Era somente por meio do estabelecimento dos fundamentos que compreenderia para onde me voltar e o que priorizar.  Essas são as áreas que geralmente recebem pouca atenção ou causam pouca controvérsia </w:t>
      </w:r>
      <w:proofErr w:type="gramStart"/>
      <w:r>
        <w:rPr>
          <w:color w:val="000000"/>
          <w:sz w:val="26"/>
          <w:szCs w:val="26"/>
        </w:rPr>
        <w:t>na</w:t>
      </w:r>
      <w:proofErr w:type="gramEnd"/>
      <w:r>
        <w:rPr>
          <w:color w:val="000000"/>
          <w:sz w:val="26"/>
          <w:szCs w:val="26"/>
        </w:rPr>
        <w:t xml:space="preserve"> sociedade e, ao estudar o credo islâmico, fica claro por que é esse o caso: detalhes concisos, sem falhas e totalmente abrangentes não podem ser encontrados em outro lugar.</w:t>
      </w:r>
    </w:p>
    <w:p w:rsidR="003569BF" w:rsidRPr="003569BF" w:rsidRDefault="003569BF" w:rsidP="003569BF"/>
    <w:bookmarkEnd w:id="0"/>
    <w:p w:rsidR="00F50F86" w:rsidRPr="003569BF" w:rsidRDefault="00F50F86" w:rsidP="003569BF"/>
    <w:sectPr w:rsidR="00F50F86" w:rsidRPr="003569B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D0F"/>
    <w:rsid w:val="00017AE4"/>
    <w:rsid w:val="00096D49"/>
    <w:rsid w:val="000A1290"/>
    <w:rsid w:val="001178B7"/>
    <w:rsid w:val="0019250A"/>
    <w:rsid w:val="002274B5"/>
    <w:rsid w:val="0023669A"/>
    <w:rsid w:val="00264CB1"/>
    <w:rsid w:val="00297BD3"/>
    <w:rsid w:val="0032071F"/>
    <w:rsid w:val="003569BF"/>
    <w:rsid w:val="003F43E4"/>
    <w:rsid w:val="00443035"/>
    <w:rsid w:val="0045389C"/>
    <w:rsid w:val="004603F1"/>
    <w:rsid w:val="00497BED"/>
    <w:rsid w:val="004C47CC"/>
    <w:rsid w:val="005028F8"/>
    <w:rsid w:val="00583059"/>
    <w:rsid w:val="005B38DB"/>
    <w:rsid w:val="005F3B19"/>
    <w:rsid w:val="0068629B"/>
    <w:rsid w:val="00714A00"/>
    <w:rsid w:val="00735D31"/>
    <w:rsid w:val="0073735A"/>
    <w:rsid w:val="0077341C"/>
    <w:rsid w:val="00864277"/>
    <w:rsid w:val="008B612D"/>
    <w:rsid w:val="008E29C1"/>
    <w:rsid w:val="00952C39"/>
    <w:rsid w:val="0099682A"/>
    <w:rsid w:val="009D029A"/>
    <w:rsid w:val="00A07B37"/>
    <w:rsid w:val="00A2237F"/>
    <w:rsid w:val="00B25E38"/>
    <w:rsid w:val="00B5708B"/>
    <w:rsid w:val="00B63F6C"/>
    <w:rsid w:val="00C35DFD"/>
    <w:rsid w:val="00C62D0F"/>
    <w:rsid w:val="00E00608"/>
    <w:rsid w:val="00E077C7"/>
    <w:rsid w:val="00F2604D"/>
    <w:rsid w:val="00F50F86"/>
    <w:rsid w:val="00F53458"/>
    <w:rsid w:val="00F7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D02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F3B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D02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029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29A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D029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-body-text-1">
    <w:name w:val="w-body-text-1"/>
    <w:basedOn w:val="Normal"/>
    <w:rsid w:val="009D0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63F6C"/>
  </w:style>
  <w:style w:type="character" w:customStyle="1" w:styleId="Heading2Char">
    <w:name w:val="Heading 2 Char"/>
    <w:basedOn w:val="DefaultParagraphFont"/>
    <w:link w:val="Heading2"/>
    <w:uiPriority w:val="9"/>
    <w:semiHidden/>
    <w:rsid w:val="005F3B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-hadeeth-or-bible">
    <w:name w:val="w-hadeeth-or-bible"/>
    <w:basedOn w:val="Normal"/>
    <w:rsid w:val="005F3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body-text-bullet">
    <w:name w:val="w-body-text-bullet"/>
    <w:basedOn w:val="Normal"/>
    <w:rsid w:val="005F3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3F43E4"/>
  </w:style>
  <w:style w:type="paragraph" w:customStyle="1" w:styleId="w-quran">
    <w:name w:val="w-quran"/>
    <w:basedOn w:val="Normal"/>
    <w:rsid w:val="00227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yatext">
    <w:name w:val="ayatext"/>
    <w:basedOn w:val="DefaultParagraphFont"/>
    <w:rsid w:val="00F50F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D02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F3B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D02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029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29A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D029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-body-text-1">
    <w:name w:val="w-body-text-1"/>
    <w:basedOn w:val="Normal"/>
    <w:rsid w:val="009D0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63F6C"/>
  </w:style>
  <w:style w:type="character" w:customStyle="1" w:styleId="Heading2Char">
    <w:name w:val="Heading 2 Char"/>
    <w:basedOn w:val="DefaultParagraphFont"/>
    <w:link w:val="Heading2"/>
    <w:uiPriority w:val="9"/>
    <w:semiHidden/>
    <w:rsid w:val="005F3B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-hadeeth-or-bible">
    <w:name w:val="w-hadeeth-or-bible"/>
    <w:basedOn w:val="Normal"/>
    <w:rsid w:val="005F3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body-text-bullet">
    <w:name w:val="w-body-text-bullet"/>
    <w:basedOn w:val="Normal"/>
    <w:rsid w:val="005F3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3F43E4"/>
  </w:style>
  <w:style w:type="paragraph" w:customStyle="1" w:styleId="w-quran">
    <w:name w:val="w-quran"/>
    <w:basedOn w:val="Normal"/>
    <w:rsid w:val="00227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yatext">
    <w:name w:val="ayatext"/>
    <w:basedOn w:val="DefaultParagraphFont"/>
    <w:rsid w:val="00F50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2014-09-03T16:07:00Z</cp:lastPrinted>
  <dcterms:created xsi:type="dcterms:W3CDTF">2014-09-03T16:09:00Z</dcterms:created>
  <dcterms:modified xsi:type="dcterms:W3CDTF">2014-09-03T16:09:00Z</dcterms:modified>
</cp:coreProperties>
</file>